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313" w:rsidRDefault="00AE4313" w:rsidP="00AE4313">
      <w:pPr>
        <w:jc w:val="both"/>
        <w:rPr>
          <w:sz w:val="28"/>
        </w:rPr>
      </w:pPr>
      <w:bookmarkStart w:id="0" w:name="_GoBack"/>
      <w:bookmarkEnd w:id="0"/>
      <w:r>
        <w:rPr>
          <w:noProof/>
          <w:sz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2670810</wp:posOffset>
            </wp:positionH>
            <wp:positionV relativeFrom="paragraph">
              <wp:posOffset>-413385</wp:posOffset>
            </wp:positionV>
            <wp:extent cx="561975" cy="695325"/>
            <wp:effectExtent l="19050" t="0" r="9525" b="0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E4313" w:rsidRPr="00EF6AFA" w:rsidRDefault="00AE4313" w:rsidP="00AE4313">
      <w:pPr>
        <w:jc w:val="both"/>
        <w:rPr>
          <w:sz w:val="28"/>
        </w:rPr>
      </w:pPr>
    </w:p>
    <w:p w:rsidR="00AE4313" w:rsidRDefault="00AE4313" w:rsidP="00AE4313">
      <w:pPr>
        <w:pStyle w:val="a3"/>
        <w:rPr>
          <w:b w:val="0"/>
          <w:i w:val="0"/>
        </w:rPr>
      </w:pPr>
      <w:r>
        <w:rPr>
          <w:b w:val="0"/>
          <w:i w:val="0"/>
        </w:rPr>
        <w:t>Администрация</w:t>
      </w:r>
    </w:p>
    <w:p w:rsidR="00AE4313" w:rsidRDefault="00AE4313" w:rsidP="00AE4313">
      <w:pPr>
        <w:jc w:val="center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Большемур</w:t>
      </w:r>
      <w:r w:rsidR="00EC41EC">
        <w:rPr>
          <w:rFonts w:ascii="Bookman Old Style" w:hAnsi="Bookman Old Style"/>
          <w:sz w:val="28"/>
        </w:rPr>
        <w:t>ашкинского муниципального  округ</w:t>
      </w:r>
      <w:r>
        <w:rPr>
          <w:rFonts w:ascii="Bookman Old Style" w:hAnsi="Bookman Old Style"/>
          <w:sz w:val="28"/>
        </w:rPr>
        <w:t xml:space="preserve">а </w:t>
      </w:r>
    </w:p>
    <w:p w:rsidR="00AE4313" w:rsidRDefault="00AE4313" w:rsidP="00AE4313">
      <w:pPr>
        <w:jc w:val="center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Нижегородской области</w:t>
      </w:r>
    </w:p>
    <w:p w:rsidR="00AE4313" w:rsidRDefault="00AE4313" w:rsidP="00AE4313">
      <w:pPr>
        <w:jc w:val="center"/>
        <w:rPr>
          <w:rFonts w:ascii="Bookman Old Style" w:hAnsi="Bookman Old Style"/>
          <w:b/>
          <w:sz w:val="48"/>
          <w:szCs w:val="48"/>
        </w:rPr>
      </w:pPr>
      <w:r>
        <w:rPr>
          <w:rFonts w:ascii="Bookman Old Style" w:hAnsi="Bookman Old Style"/>
          <w:b/>
          <w:sz w:val="48"/>
          <w:szCs w:val="48"/>
        </w:rPr>
        <w:t>ПОСТАНОВЛЕНИЕ</w:t>
      </w:r>
    </w:p>
    <w:p w:rsidR="00AE4313" w:rsidRDefault="00AE4313" w:rsidP="00AE4313">
      <w:pPr>
        <w:rPr>
          <w:szCs w:val="24"/>
        </w:rPr>
      </w:pPr>
    </w:p>
    <w:p w:rsidR="00AE4313" w:rsidRDefault="001910D2" w:rsidP="00AE4313">
      <w:pPr>
        <w:shd w:val="clear" w:color="auto" w:fill="FFFFFF"/>
        <w:spacing w:before="298"/>
        <w:ind w:left="-567"/>
        <w:rPr>
          <w:color w:val="000000"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62865</wp:posOffset>
                </wp:positionV>
                <wp:extent cx="6553200" cy="0"/>
                <wp:effectExtent l="19050" t="24765" r="19050" b="2286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3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4.95pt" to="48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" strokeweight="3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177165</wp:posOffset>
                </wp:positionV>
                <wp:extent cx="6553200" cy="0"/>
                <wp:effectExtent l="9525" t="5715" r="9525" b="1333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13.95pt" to="489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9n7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"/>
            </w:pict>
          </mc:Fallback>
        </mc:AlternateContent>
      </w:r>
    </w:p>
    <w:p w:rsidR="00AE4313" w:rsidRDefault="000939BB" w:rsidP="00AE4313">
      <w:pPr>
        <w:shd w:val="clear" w:color="auto" w:fill="FFFFFF"/>
        <w:spacing w:before="298"/>
        <w:ind w:left="-567"/>
        <w:rPr>
          <w:color w:val="000000"/>
          <w:sz w:val="28"/>
        </w:rPr>
      </w:pPr>
      <w:r>
        <w:rPr>
          <w:color w:val="000000"/>
          <w:sz w:val="28"/>
        </w:rPr>
        <w:t xml:space="preserve">24.10.2022г. </w:t>
      </w:r>
      <w:r w:rsidR="00AE4313">
        <w:rPr>
          <w:color w:val="000000"/>
          <w:sz w:val="28"/>
        </w:rPr>
        <w:t xml:space="preserve">                                        </w:t>
      </w:r>
      <w:r>
        <w:rPr>
          <w:color w:val="000000"/>
          <w:sz w:val="28"/>
        </w:rPr>
        <w:t xml:space="preserve">                                                      № 481</w:t>
      </w:r>
    </w:p>
    <w:p w:rsidR="00AE4313" w:rsidRDefault="00AE4313" w:rsidP="00AE4313">
      <w:pPr>
        <w:shd w:val="clear" w:color="auto" w:fill="FFFFFF"/>
        <w:spacing w:before="298"/>
        <w:ind w:left="-567"/>
        <w:rPr>
          <w:color w:val="000000"/>
          <w:sz w:val="28"/>
        </w:rPr>
      </w:pPr>
    </w:p>
    <w:p w:rsidR="00AE4313" w:rsidRPr="00043821" w:rsidRDefault="00AE4313" w:rsidP="00AE4313">
      <w:pPr>
        <w:jc w:val="center"/>
        <w:rPr>
          <w:b/>
          <w:sz w:val="26"/>
          <w:szCs w:val="26"/>
        </w:rPr>
      </w:pPr>
      <w:r w:rsidRPr="00043821">
        <w:rPr>
          <w:b/>
          <w:sz w:val="26"/>
          <w:szCs w:val="26"/>
        </w:rPr>
        <w:t>О внесении изменений в муниципальную программу</w:t>
      </w:r>
    </w:p>
    <w:p w:rsidR="00AE4313" w:rsidRPr="00043821" w:rsidRDefault="00AE4313" w:rsidP="00AE4313">
      <w:pPr>
        <w:jc w:val="center"/>
        <w:rPr>
          <w:b/>
          <w:sz w:val="26"/>
          <w:szCs w:val="26"/>
        </w:rPr>
      </w:pPr>
      <w:r w:rsidRPr="00043821">
        <w:rPr>
          <w:b/>
          <w:sz w:val="26"/>
          <w:szCs w:val="26"/>
        </w:rPr>
        <w:t>«Развитие культуры и туризма в Большемурашкинском муниципальном районе на 2022-2024 годы»</w:t>
      </w:r>
    </w:p>
    <w:p w:rsidR="00AE4313" w:rsidRPr="00043821" w:rsidRDefault="00AE4313" w:rsidP="00AE4313">
      <w:pPr>
        <w:jc w:val="both"/>
        <w:rPr>
          <w:sz w:val="26"/>
          <w:szCs w:val="26"/>
        </w:rPr>
      </w:pPr>
    </w:p>
    <w:p w:rsidR="00AE4313" w:rsidRPr="00043821" w:rsidRDefault="00AE4313" w:rsidP="00043821">
      <w:pPr>
        <w:ind w:left="-426"/>
        <w:jc w:val="both"/>
        <w:rPr>
          <w:sz w:val="26"/>
          <w:szCs w:val="26"/>
        </w:rPr>
      </w:pPr>
      <w:r w:rsidRPr="00043821">
        <w:rPr>
          <w:sz w:val="26"/>
          <w:szCs w:val="26"/>
        </w:rPr>
        <w:t xml:space="preserve">   В соответствии с Законом Нижегородской области от 12.04.2022г.№20-З «О преобразовании муниципальных образований Большемурашкинского муниципального района Нижегородской области»,</w:t>
      </w:r>
      <w:r w:rsidR="0051362A">
        <w:rPr>
          <w:sz w:val="26"/>
          <w:szCs w:val="26"/>
        </w:rPr>
        <w:t xml:space="preserve"> </w:t>
      </w:r>
      <w:r w:rsidRPr="00043821">
        <w:rPr>
          <w:sz w:val="26"/>
          <w:szCs w:val="26"/>
        </w:rPr>
        <w:t>администрация Большему</w:t>
      </w:r>
      <w:r w:rsidR="00EC41EC">
        <w:rPr>
          <w:sz w:val="26"/>
          <w:szCs w:val="26"/>
        </w:rPr>
        <w:t>рашкинского муниципального округ</w:t>
      </w:r>
      <w:r w:rsidRPr="00043821">
        <w:rPr>
          <w:sz w:val="26"/>
          <w:szCs w:val="26"/>
        </w:rPr>
        <w:t xml:space="preserve">а </w:t>
      </w:r>
      <w:r w:rsidRPr="00043821">
        <w:rPr>
          <w:b/>
          <w:sz w:val="26"/>
          <w:szCs w:val="26"/>
        </w:rPr>
        <w:t>п о с т а н о в л я е т:</w:t>
      </w:r>
    </w:p>
    <w:p w:rsidR="00AE4313" w:rsidRPr="00043821" w:rsidRDefault="00043821" w:rsidP="00043821">
      <w:pPr>
        <w:ind w:left="-426"/>
        <w:jc w:val="both"/>
        <w:rPr>
          <w:sz w:val="26"/>
          <w:szCs w:val="26"/>
        </w:rPr>
      </w:pPr>
      <w:r w:rsidRPr="00043821">
        <w:rPr>
          <w:sz w:val="26"/>
          <w:szCs w:val="26"/>
        </w:rPr>
        <w:t xml:space="preserve">   1.</w:t>
      </w:r>
      <w:r w:rsidR="00AE4313" w:rsidRPr="00043821">
        <w:rPr>
          <w:sz w:val="26"/>
          <w:szCs w:val="26"/>
        </w:rPr>
        <w:t>Внести в муниципальную программу «Развитие культуры и туризма в Большемурашкинском муниципальном районе на 2022-2024 годы», утвержденную поста</w:t>
      </w:r>
      <w:r w:rsidRPr="00043821">
        <w:rPr>
          <w:sz w:val="26"/>
          <w:szCs w:val="26"/>
        </w:rPr>
        <w:t>новлением админи</w:t>
      </w:r>
      <w:r w:rsidR="00AE4313" w:rsidRPr="00043821">
        <w:rPr>
          <w:sz w:val="26"/>
          <w:szCs w:val="26"/>
        </w:rPr>
        <w:t>страции Большемурашкинского муниципального района Нижегородской области от 26.10.2021г.№419( с изменениями от 09.02.2022г.№45), следующие изменения:</w:t>
      </w:r>
    </w:p>
    <w:p w:rsidR="00EC41EC" w:rsidRDefault="00043821" w:rsidP="00EC41EC">
      <w:pPr>
        <w:ind w:left="-426"/>
        <w:jc w:val="both"/>
        <w:rPr>
          <w:sz w:val="26"/>
          <w:szCs w:val="26"/>
        </w:rPr>
      </w:pPr>
      <w:r w:rsidRPr="00043821">
        <w:rPr>
          <w:sz w:val="26"/>
          <w:szCs w:val="26"/>
        </w:rPr>
        <w:t xml:space="preserve">    1.1.</w:t>
      </w:r>
      <w:r w:rsidR="00EC41EC">
        <w:rPr>
          <w:sz w:val="26"/>
          <w:szCs w:val="26"/>
        </w:rPr>
        <w:t>В тексте постановления в пункте 1 слова «Большемурашкинского муниципального района на 2022-2024 годы» читать: «Большемурашкинского муниципального округа на 2022-2024 годы».</w:t>
      </w:r>
    </w:p>
    <w:p w:rsidR="00AE4313" w:rsidRPr="00043821" w:rsidRDefault="00EC41EC" w:rsidP="00EC41EC">
      <w:pPr>
        <w:ind w:left="-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1.2.</w:t>
      </w:r>
      <w:r w:rsidR="00043821" w:rsidRPr="00043821">
        <w:rPr>
          <w:sz w:val="26"/>
          <w:szCs w:val="26"/>
        </w:rPr>
        <w:t>В названии муниципальной программы и далее по тексту  муниципальной программы слова «Большемурашкин</w:t>
      </w:r>
      <w:r>
        <w:rPr>
          <w:sz w:val="26"/>
          <w:szCs w:val="26"/>
        </w:rPr>
        <w:t xml:space="preserve">ский муниципальный район» читать </w:t>
      </w:r>
      <w:r w:rsidR="00043821" w:rsidRPr="00043821">
        <w:rPr>
          <w:sz w:val="26"/>
          <w:szCs w:val="26"/>
        </w:rPr>
        <w:t xml:space="preserve"> «Большемурашкинский муниципальный округ»</w:t>
      </w:r>
      <w:r>
        <w:rPr>
          <w:sz w:val="26"/>
          <w:szCs w:val="26"/>
        </w:rPr>
        <w:t xml:space="preserve"> в соответс</w:t>
      </w:r>
      <w:r w:rsidR="00693EE2">
        <w:rPr>
          <w:sz w:val="26"/>
          <w:szCs w:val="26"/>
        </w:rPr>
        <w:t>т</w:t>
      </w:r>
      <w:r>
        <w:rPr>
          <w:sz w:val="26"/>
          <w:szCs w:val="26"/>
        </w:rPr>
        <w:t>вующем падеже</w:t>
      </w:r>
      <w:r w:rsidR="00043821" w:rsidRPr="00043821">
        <w:rPr>
          <w:sz w:val="26"/>
          <w:szCs w:val="26"/>
        </w:rPr>
        <w:t>.</w:t>
      </w:r>
    </w:p>
    <w:p w:rsidR="00AE4313" w:rsidRPr="00043821" w:rsidRDefault="00043821" w:rsidP="00043821">
      <w:pPr>
        <w:ind w:left="-426"/>
        <w:jc w:val="both"/>
        <w:rPr>
          <w:sz w:val="26"/>
          <w:szCs w:val="26"/>
        </w:rPr>
      </w:pPr>
      <w:r w:rsidRPr="00043821">
        <w:rPr>
          <w:sz w:val="26"/>
          <w:szCs w:val="26"/>
        </w:rPr>
        <w:t xml:space="preserve">     2</w:t>
      </w:r>
      <w:r w:rsidR="00AE4313" w:rsidRPr="00043821">
        <w:rPr>
          <w:sz w:val="26"/>
          <w:szCs w:val="26"/>
        </w:rPr>
        <w:t>.Управлению делами ад</w:t>
      </w:r>
      <w:r w:rsidR="00FA2C37">
        <w:rPr>
          <w:sz w:val="26"/>
          <w:szCs w:val="26"/>
        </w:rPr>
        <w:t>министрации район</w:t>
      </w:r>
      <w:r w:rsidR="00EC41EC">
        <w:rPr>
          <w:sz w:val="26"/>
          <w:szCs w:val="26"/>
        </w:rPr>
        <w:t xml:space="preserve">а </w:t>
      </w:r>
      <w:r w:rsidR="00AE4313" w:rsidRPr="00043821">
        <w:rPr>
          <w:sz w:val="26"/>
          <w:szCs w:val="26"/>
        </w:rPr>
        <w:t xml:space="preserve">обеспечить опубликование </w:t>
      </w:r>
      <w:r w:rsidR="00EE394F">
        <w:rPr>
          <w:sz w:val="26"/>
          <w:szCs w:val="26"/>
        </w:rPr>
        <w:t xml:space="preserve">настоящего </w:t>
      </w:r>
      <w:r w:rsidR="00AE4313" w:rsidRPr="00043821">
        <w:rPr>
          <w:sz w:val="26"/>
          <w:szCs w:val="26"/>
        </w:rPr>
        <w:t xml:space="preserve">постановления на официальном сайте администрации в информационно-телекоммуникационной сети Интернет. </w:t>
      </w:r>
    </w:p>
    <w:p w:rsidR="00043821" w:rsidRPr="00043821" w:rsidRDefault="00043821" w:rsidP="00043821">
      <w:pPr>
        <w:pStyle w:val="a6"/>
        <w:spacing w:after="0"/>
        <w:ind w:left="-426"/>
        <w:jc w:val="both"/>
        <w:rPr>
          <w:sz w:val="26"/>
          <w:szCs w:val="26"/>
        </w:rPr>
      </w:pPr>
      <w:r w:rsidRPr="00043821">
        <w:rPr>
          <w:sz w:val="26"/>
          <w:szCs w:val="26"/>
        </w:rPr>
        <w:t xml:space="preserve">     3.Контроль   за   исполнением настоящего постановления возложить на замес</w:t>
      </w:r>
      <w:r w:rsidR="00FA2C37">
        <w:rPr>
          <w:sz w:val="26"/>
          <w:szCs w:val="26"/>
        </w:rPr>
        <w:t xml:space="preserve">тителя главы администрации района </w:t>
      </w:r>
      <w:r w:rsidRPr="00043821">
        <w:rPr>
          <w:sz w:val="26"/>
          <w:szCs w:val="26"/>
        </w:rPr>
        <w:t>Р.Е.Даранова.</w:t>
      </w:r>
    </w:p>
    <w:p w:rsidR="00043821" w:rsidRPr="00043821" w:rsidRDefault="00043821" w:rsidP="00043821">
      <w:pPr>
        <w:pStyle w:val="a6"/>
        <w:spacing w:after="240" w:line="360" w:lineRule="auto"/>
        <w:ind w:left="-426"/>
        <w:rPr>
          <w:sz w:val="26"/>
          <w:szCs w:val="26"/>
        </w:rPr>
      </w:pPr>
    </w:p>
    <w:p w:rsidR="00043821" w:rsidRPr="00043821" w:rsidRDefault="00043821" w:rsidP="00043821">
      <w:pPr>
        <w:pStyle w:val="a6"/>
        <w:spacing w:after="240" w:line="360" w:lineRule="auto"/>
        <w:ind w:left="-426"/>
        <w:rPr>
          <w:sz w:val="26"/>
          <w:szCs w:val="26"/>
        </w:rPr>
      </w:pPr>
      <w:r w:rsidRPr="00043821">
        <w:rPr>
          <w:sz w:val="26"/>
          <w:szCs w:val="26"/>
        </w:rPr>
        <w:t xml:space="preserve">Глава местного </w:t>
      </w:r>
      <w:r w:rsidR="00FA2C37">
        <w:rPr>
          <w:sz w:val="26"/>
          <w:szCs w:val="26"/>
        </w:rPr>
        <w:t xml:space="preserve">самоуправления </w:t>
      </w:r>
      <w:r w:rsidRPr="00043821">
        <w:rPr>
          <w:sz w:val="26"/>
          <w:szCs w:val="26"/>
        </w:rPr>
        <w:t xml:space="preserve">                                       Н.А.Беляков</w:t>
      </w:r>
    </w:p>
    <w:p w:rsidR="00EE394F" w:rsidRDefault="00EE394F" w:rsidP="00043821">
      <w:pPr>
        <w:ind w:hanging="284"/>
        <w:rPr>
          <w:sz w:val="22"/>
          <w:szCs w:val="22"/>
        </w:rPr>
      </w:pPr>
    </w:p>
    <w:p w:rsidR="00EE394F" w:rsidRDefault="00EE394F" w:rsidP="00043821">
      <w:pPr>
        <w:ind w:hanging="284"/>
        <w:rPr>
          <w:sz w:val="22"/>
          <w:szCs w:val="22"/>
        </w:rPr>
      </w:pPr>
    </w:p>
    <w:p w:rsidR="00EE394F" w:rsidRDefault="00EE394F" w:rsidP="00043821">
      <w:pPr>
        <w:ind w:hanging="284"/>
        <w:rPr>
          <w:sz w:val="22"/>
          <w:szCs w:val="22"/>
        </w:rPr>
      </w:pPr>
    </w:p>
    <w:p w:rsidR="00EE394F" w:rsidRDefault="00EE394F" w:rsidP="00043821">
      <w:pPr>
        <w:ind w:hanging="284"/>
        <w:rPr>
          <w:sz w:val="22"/>
          <w:szCs w:val="22"/>
        </w:rPr>
      </w:pPr>
    </w:p>
    <w:p w:rsidR="00EE394F" w:rsidRDefault="00EE394F" w:rsidP="00043821">
      <w:pPr>
        <w:ind w:hanging="284"/>
        <w:rPr>
          <w:sz w:val="22"/>
          <w:szCs w:val="22"/>
        </w:rPr>
      </w:pPr>
    </w:p>
    <w:p w:rsidR="00EE394F" w:rsidRDefault="00EE394F" w:rsidP="00043821">
      <w:pPr>
        <w:ind w:hanging="284"/>
        <w:rPr>
          <w:sz w:val="22"/>
          <w:szCs w:val="22"/>
        </w:rPr>
      </w:pPr>
    </w:p>
    <w:p w:rsidR="00043821" w:rsidRDefault="00043821" w:rsidP="00043821">
      <w:pPr>
        <w:ind w:hanging="284"/>
        <w:rPr>
          <w:sz w:val="22"/>
          <w:szCs w:val="22"/>
        </w:rPr>
      </w:pPr>
      <w:r w:rsidRPr="00A30FCD">
        <w:rPr>
          <w:sz w:val="22"/>
          <w:szCs w:val="22"/>
        </w:rPr>
        <w:lastRenderedPageBreak/>
        <w:t>Согласовано:</w:t>
      </w:r>
    </w:p>
    <w:p w:rsidR="00043821" w:rsidRPr="00A30FCD" w:rsidRDefault="00043821" w:rsidP="00043821">
      <w:pPr>
        <w:ind w:hanging="284"/>
        <w:rPr>
          <w:sz w:val="22"/>
          <w:szCs w:val="22"/>
        </w:rPr>
      </w:pPr>
    </w:p>
    <w:p w:rsidR="00B221E2" w:rsidRDefault="00B221E2" w:rsidP="00043821">
      <w:pPr>
        <w:ind w:hanging="284"/>
        <w:rPr>
          <w:sz w:val="22"/>
          <w:szCs w:val="22"/>
        </w:rPr>
      </w:pPr>
      <w:r>
        <w:rPr>
          <w:sz w:val="22"/>
          <w:szCs w:val="22"/>
        </w:rPr>
        <w:t>Зам.председателя комитета</w:t>
      </w:r>
    </w:p>
    <w:p w:rsidR="00043821" w:rsidRPr="00A30FCD" w:rsidRDefault="00B221E2" w:rsidP="00043821">
      <w:pPr>
        <w:ind w:hanging="284"/>
        <w:rPr>
          <w:sz w:val="22"/>
          <w:szCs w:val="22"/>
        </w:rPr>
      </w:pPr>
      <w:r>
        <w:rPr>
          <w:sz w:val="22"/>
          <w:szCs w:val="22"/>
        </w:rPr>
        <w:t xml:space="preserve"> по управлению экономикой</w:t>
      </w:r>
      <w:r w:rsidR="00043821" w:rsidRPr="00A30FCD">
        <w:rPr>
          <w:sz w:val="22"/>
          <w:szCs w:val="22"/>
        </w:rPr>
        <w:t xml:space="preserve">                                         </w:t>
      </w:r>
      <w:r w:rsidR="00043821">
        <w:rPr>
          <w:sz w:val="22"/>
          <w:szCs w:val="22"/>
        </w:rPr>
        <w:t xml:space="preserve">            </w:t>
      </w:r>
      <w:r w:rsidR="00043821" w:rsidRPr="00A30F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</w:t>
      </w:r>
      <w:r w:rsidR="00FA2C37">
        <w:rPr>
          <w:sz w:val="22"/>
          <w:szCs w:val="22"/>
        </w:rPr>
        <w:t>Жукова Н.В</w:t>
      </w:r>
      <w:r w:rsidR="00043821" w:rsidRPr="00A30FCD">
        <w:rPr>
          <w:sz w:val="22"/>
          <w:szCs w:val="22"/>
        </w:rPr>
        <w:t>.</w:t>
      </w:r>
    </w:p>
    <w:p w:rsidR="00043821" w:rsidRPr="00A30FCD" w:rsidRDefault="00043821" w:rsidP="00043821">
      <w:pPr>
        <w:ind w:hanging="284"/>
        <w:rPr>
          <w:sz w:val="22"/>
          <w:szCs w:val="22"/>
        </w:rPr>
      </w:pPr>
    </w:p>
    <w:p w:rsidR="00043821" w:rsidRDefault="00043821" w:rsidP="00043821">
      <w:pPr>
        <w:ind w:hanging="284"/>
        <w:rPr>
          <w:sz w:val="22"/>
          <w:szCs w:val="22"/>
        </w:rPr>
      </w:pPr>
      <w:r w:rsidRPr="00A30FCD">
        <w:rPr>
          <w:sz w:val="22"/>
          <w:szCs w:val="22"/>
        </w:rPr>
        <w:t xml:space="preserve">Управляющий делами                                                   </w:t>
      </w:r>
      <w:r>
        <w:rPr>
          <w:sz w:val="22"/>
          <w:szCs w:val="22"/>
        </w:rPr>
        <w:t xml:space="preserve">                    </w:t>
      </w:r>
      <w:r w:rsidRPr="00A30FCD">
        <w:rPr>
          <w:sz w:val="22"/>
          <w:szCs w:val="22"/>
        </w:rPr>
        <w:t xml:space="preserve">  Садкова И.Д.</w:t>
      </w:r>
    </w:p>
    <w:p w:rsidR="00043821" w:rsidRPr="00A30FCD" w:rsidRDefault="00043821" w:rsidP="00043821">
      <w:pPr>
        <w:ind w:hanging="284"/>
        <w:rPr>
          <w:sz w:val="22"/>
          <w:szCs w:val="22"/>
        </w:rPr>
      </w:pPr>
    </w:p>
    <w:p w:rsidR="00043821" w:rsidRPr="00D37EDD" w:rsidRDefault="00043821" w:rsidP="00043821">
      <w:pPr>
        <w:ind w:hanging="284"/>
        <w:rPr>
          <w:color w:val="000000"/>
          <w:shd w:val="clear" w:color="auto" w:fill="FFFFFF"/>
        </w:rPr>
      </w:pPr>
      <w:r w:rsidRPr="00D37EDD">
        <w:rPr>
          <w:color w:val="000000"/>
          <w:shd w:val="clear" w:color="auto" w:fill="FFFFFF"/>
        </w:rPr>
        <w:t xml:space="preserve">Начальник сектора правовой, </w:t>
      </w:r>
    </w:p>
    <w:p w:rsidR="00043821" w:rsidRPr="00D37EDD" w:rsidRDefault="00043821" w:rsidP="00043821">
      <w:pPr>
        <w:ind w:hanging="284"/>
        <w:rPr>
          <w:color w:val="000000"/>
          <w:shd w:val="clear" w:color="auto" w:fill="FFFFFF"/>
        </w:rPr>
      </w:pPr>
      <w:r w:rsidRPr="00D37EDD">
        <w:rPr>
          <w:color w:val="000000"/>
          <w:shd w:val="clear" w:color="auto" w:fill="FFFFFF"/>
        </w:rPr>
        <w:t>организационной, кадровой работы</w:t>
      </w:r>
    </w:p>
    <w:p w:rsidR="00043821" w:rsidRPr="00D37EDD" w:rsidRDefault="00043821" w:rsidP="00043821">
      <w:pPr>
        <w:ind w:hanging="284"/>
      </w:pPr>
      <w:r w:rsidRPr="00D37EDD">
        <w:rPr>
          <w:color w:val="000000"/>
          <w:shd w:val="clear" w:color="auto" w:fill="FFFFFF"/>
        </w:rPr>
        <w:t xml:space="preserve"> и информационного обеспечения                                             Лазарева Г.М</w:t>
      </w:r>
      <w:r>
        <w:rPr>
          <w:color w:val="000000"/>
          <w:shd w:val="clear" w:color="auto" w:fill="FFFFFF"/>
        </w:rPr>
        <w:t>.</w:t>
      </w:r>
    </w:p>
    <w:p w:rsidR="00043821" w:rsidRPr="00A30FCD" w:rsidRDefault="00043821" w:rsidP="00043821">
      <w:pPr>
        <w:rPr>
          <w:sz w:val="22"/>
          <w:szCs w:val="22"/>
        </w:rPr>
      </w:pPr>
    </w:p>
    <w:p w:rsidR="00AE4313" w:rsidRPr="00897956" w:rsidRDefault="00AE4313" w:rsidP="00AE4313">
      <w:pPr>
        <w:rPr>
          <w:color w:val="000000"/>
          <w:sz w:val="22"/>
          <w:szCs w:val="22"/>
          <w:shd w:val="clear" w:color="auto" w:fill="FFFFFF"/>
        </w:rPr>
      </w:pPr>
    </w:p>
    <w:p w:rsidR="002C4861" w:rsidRDefault="002C4861"/>
    <w:sectPr w:rsidR="002C4861" w:rsidSect="002C4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34CF2"/>
    <w:multiLevelType w:val="hybridMultilevel"/>
    <w:tmpl w:val="EE64376E"/>
    <w:lvl w:ilvl="0" w:tplc="DC3ECF0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13"/>
    <w:rsid w:val="00043821"/>
    <w:rsid w:val="000630CF"/>
    <w:rsid w:val="000939BB"/>
    <w:rsid w:val="001910D2"/>
    <w:rsid w:val="002C4861"/>
    <w:rsid w:val="004D49E1"/>
    <w:rsid w:val="0051362A"/>
    <w:rsid w:val="00693EE2"/>
    <w:rsid w:val="00A30C4F"/>
    <w:rsid w:val="00AE4313"/>
    <w:rsid w:val="00B221E2"/>
    <w:rsid w:val="00D95751"/>
    <w:rsid w:val="00EC41EC"/>
    <w:rsid w:val="00EE394F"/>
    <w:rsid w:val="00FA2C37"/>
    <w:rsid w:val="00FE2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1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AE4313"/>
    <w:pPr>
      <w:jc w:val="center"/>
    </w:pPr>
    <w:rPr>
      <w:b/>
      <w:i/>
      <w:sz w:val="28"/>
    </w:rPr>
  </w:style>
  <w:style w:type="character" w:customStyle="1" w:styleId="a5">
    <w:name w:val="Название Знак"/>
    <w:basedOn w:val="a0"/>
    <w:link w:val="a3"/>
    <w:rsid w:val="00AE4313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paragraph" w:styleId="a6">
    <w:name w:val="Body Text Indent"/>
    <w:basedOn w:val="a"/>
    <w:link w:val="a7"/>
    <w:rsid w:val="00AE431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AE431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4">
    <w:name w:val="Subtitle"/>
    <w:basedOn w:val="a"/>
    <w:next w:val="a"/>
    <w:link w:val="a8"/>
    <w:uiPriority w:val="11"/>
    <w:qFormat/>
    <w:rsid w:val="00AE43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8">
    <w:name w:val="Подзаголовок Знак"/>
    <w:basedOn w:val="a0"/>
    <w:link w:val="a4"/>
    <w:uiPriority w:val="11"/>
    <w:rsid w:val="00AE43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AE43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1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AE4313"/>
    <w:pPr>
      <w:jc w:val="center"/>
    </w:pPr>
    <w:rPr>
      <w:b/>
      <w:i/>
      <w:sz w:val="28"/>
    </w:rPr>
  </w:style>
  <w:style w:type="character" w:customStyle="1" w:styleId="a5">
    <w:name w:val="Название Знак"/>
    <w:basedOn w:val="a0"/>
    <w:link w:val="a3"/>
    <w:rsid w:val="00AE4313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paragraph" w:styleId="a6">
    <w:name w:val="Body Text Indent"/>
    <w:basedOn w:val="a"/>
    <w:link w:val="a7"/>
    <w:rsid w:val="00AE431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AE431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4">
    <w:name w:val="Subtitle"/>
    <w:basedOn w:val="a"/>
    <w:next w:val="a"/>
    <w:link w:val="a8"/>
    <w:uiPriority w:val="11"/>
    <w:qFormat/>
    <w:rsid w:val="00AE43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8">
    <w:name w:val="Подзаголовок Знак"/>
    <w:basedOn w:val="a0"/>
    <w:link w:val="a4"/>
    <w:uiPriority w:val="11"/>
    <w:rsid w:val="00AE43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AE43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БарышковаТВ</cp:lastModifiedBy>
  <cp:revision>2</cp:revision>
  <cp:lastPrinted>2022-10-20T12:00:00Z</cp:lastPrinted>
  <dcterms:created xsi:type="dcterms:W3CDTF">2022-11-03T10:52:00Z</dcterms:created>
  <dcterms:modified xsi:type="dcterms:W3CDTF">2022-11-03T10:52:00Z</dcterms:modified>
</cp:coreProperties>
</file>